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C0600A" w14:textId="7CDA0C87" w:rsidR="005D228C" w:rsidRDefault="005D228C">
      <w:pPr>
        <w:rPr>
          <w:rFonts w:ascii="Century Gothic" w:hAnsi="Century Gothic"/>
        </w:rPr>
      </w:pPr>
      <w:r>
        <w:rPr>
          <w:rFonts w:ascii="Century Gothic" w:hAnsi="Century Gothic"/>
        </w:rPr>
        <w:t>PROPOSED – “ALMOST” GRADELESS CLASSROOM</w:t>
      </w:r>
    </w:p>
    <w:p w14:paraId="7C245170" w14:textId="77777777" w:rsidR="005D228C" w:rsidRDefault="005D228C">
      <w:pPr>
        <w:rPr>
          <w:rFonts w:ascii="Century Gothic" w:hAnsi="Century Gothic"/>
        </w:rPr>
      </w:pPr>
    </w:p>
    <w:p w14:paraId="06D60D1F" w14:textId="33310F4A" w:rsidR="005D228C" w:rsidRDefault="005D228C">
      <w:pPr>
        <w:rPr>
          <w:rFonts w:ascii="Century Gothic" w:hAnsi="Century Gothic"/>
        </w:rPr>
      </w:pPr>
      <w:r>
        <w:rPr>
          <w:rFonts w:ascii="Century Gothic" w:hAnsi="Century Gothic"/>
        </w:rPr>
        <w:t>Paper &amp; Schedule Changes:</w:t>
      </w:r>
    </w:p>
    <w:p w14:paraId="3CFFD445" w14:textId="3C81FBEC" w:rsidR="005D228C" w:rsidRDefault="005D228C" w:rsidP="005D228C">
      <w:pPr>
        <w:pStyle w:val="ListParagraph"/>
        <w:numPr>
          <w:ilvl w:val="0"/>
          <w:numId w:val="1"/>
        </w:numPr>
        <w:rPr>
          <w:rFonts w:ascii="Century Gothic" w:hAnsi="Century Gothic"/>
        </w:rPr>
      </w:pPr>
      <w:r w:rsidRPr="005D228C">
        <w:rPr>
          <w:rFonts w:ascii="Century Gothic" w:hAnsi="Century Gothic"/>
        </w:rPr>
        <w:t>SUBMISSION for grades to SUBMISSION for feedback</w:t>
      </w:r>
    </w:p>
    <w:p w14:paraId="61AA64D9" w14:textId="6B687703" w:rsidR="005D228C" w:rsidRDefault="005D228C" w:rsidP="005D228C">
      <w:pPr>
        <w:pStyle w:val="ListParagraph"/>
        <w:numPr>
          <w:ilvl w:val="0"/>
          <w:numId w:val="1"/>
        </w:numPr>
        <w:rPr>
          <w:rFonts w:ascii="Century Gothic" w:hAnsi="Century Gothic"/>
        </w:rPr>
      </w:pPr>
      <w:r>
        <w:rPr>
          <w:rFonts w:ascii="Century Gothic" w:hAnsi="Century Gothic"/>
        </w:rPr>
        <w:t>Much faster turn around on paper commentary from teacher (more like having a personal writing coach)</w:t>
      </w:r>
    </w:p>
    <w:p w14:paraId="6A1CABCE" w14:textId="2462A394" w:rsidR="005D228C" w:rsidRDefault="005D228C" w:rsidP="005D228C">
      <w:pPr>
        <w:pStyle w:val="ListParagraph"/>
        <w:numPr>
          <w:ilvl w:val="0"/>
          <w:numId w:val="1"/>
        </w:numPr>
        <w:rPr>
          <w:rFonts w:ascii="Century Gothic" w:hAnsi="Century Gothic"/>
        </w:rPr>
      </w:pPr>
      <w:r>
        <w:rPr>
          <w:rFonts w:ascii="Century Gothic" w:hAnsi="Century Gothic"/>
        </w:rPr>
        <w:t>You can still revise ANYTHING (based on teacher or peer feedback or just because) before you put it in your PORTFOLIO</w:t>
      </w:r>
    </w:p>
    <w:p w14:paraId="74946651" w14:textId="66494AC7" w:rsidR="005D228C" w:rsidRDefault="005D228C" w:rsidP="005D228C">
      <w:pPr>
        <w:pStyle w:val="ListParagraph"/>
        <w:numPr>
          <w:ilvl w:val="0"/>
          <w:numId w:val="1"/>
        </w:numPr>
        <w:rPr>
          <w:rFonts w:ascii="Century Gothic" w:hAnsi="Century Gothic"/>
        </w:rPr>
      </w:pPr>
      <w:r>
        <w:rPr>
          <w:rFonts w:ascii="Century Gothic" w:hAnsi="Century Gothic"/>
        </w:rPr>
        <w:t>ONE required one-on-one conference (10 minutes) about your writing</w:t>
      </w:r>
    </w:p>
    <w:p w14:paraId="4D1DF58D" w14:textId="73CCFB69" w:rsidR="005D228C" w:rsidRDefault="005D228C" w:rsidP="005D228C">
      <w:pPr>
        <w:pStyle w:val="ListParagraph"/>
        <w:numPr>
          <w:ilvl w:val="0"/>
          <w:numId w:val="1"/>
        </w:numPr>
        <w:rPr>
          <w:rFonts w:ascii="Century Gothic" w:hAnsi="Century Gothic"/>
        </w:rPr>
      </w:pPr>
      <w:r>
        <w:rPr>
          <w:rFonts w:ascii="Century Gothic" w:hAnsi="Century Gothic"/>
        </w:rPr>
        <w:t>Moves deadline for PORTFOLIO up by a week (but gives Mrs. C a week to assess it</w:t>
      </w:r>
      <w:r w:rsidR="003D2DBE">
        <w:rPr>
          <w:rFonts w:ascii="Century Gothic" w:hAnsi="Century Gothic"/>
        </w:rPr>
        <w:t>)</w:t>
      </w:r>
    </w:p>
    <w:p w14:paraId="19D5E342" w14:textId="4265ED6E" w:rsidR="003D2DBE" w:rsidRDefault="003D2DBE" w:rsidP="005D228C">
      <w:pPr>
        <w:pStyle w:val="ListParagraph"/>
        <w:numPr>
          <w:ilvl w:val="0"/>
          <w:numId w:val="1"/>
        </w:numPr>
        <w:rPr>
          <w:rFonts w:ascii="Century Gothic" w:hAnsi="Century Gothic"/>
        </w:rPr>
      </w:pPr>
      <w:r>
        <w:rPr>
          <w:rFonts w:ascii="Century Gothic" w:hAnsi="Century Gothic"/>
        </w:rPr>
        <w:t>You get to FLAG your favorite paper of the entire semester for Mrs. C to read (again) at end</w:t>
      </w:r>
    </w:p>
    <w:p w14:paraId="6B2AAA8B" w14:textId="3D90724D" w:rsidR="003D2DBE" w:rsidRDefault="003D2DBE" w:rsidP="005D228C">
      <w:pPr>
        <w:pStyle w:val="ListParagraph"/>
        <w:numPr>
          <w:ilvl w:val="0"/>
          <w:numId w:val="1"/>
        </w:numPr>
        <w:rPr>
          <w:rFonts w:ascii="Century Gothic" w:hAnsi="Century Gothic"/>
        </w:rPr>
      </w:pPr>
      <w:r>
        <w:rPr>
          <w:rFonts w:ascii="Century Gothic" w:hAnsi="Century Gothic"/>
        </w:rPr>
        <w:t>You are also assessed on growth over the semester (which is partially self-assessment through parts of the portfolio)</w:t>
      </w:r>
    </w:p>
    <w:p w14:paraId="4685B1E6" w14:textId="4151CAB1" w:rsidR="005D228C" w:rsidRDefault="005D228C" w:rsidP="005D228C">
      <w:pPr>
        <w:pStyle w:val="ListParagraph"/>
        <w:numPr>
          <w:ilvl w:val="0"/>
          <w:numId w:val="1"/>
        </w:numPr>
        <w:rPr>
          <w:rFonts w:ascii="Century Gothic" w:hAnsi="Century Gothic"/>
        </w:rPr>
      </w:pPr>
      <w:r>
        <w:rPr>
          <w:rFonts w:ascii="Century Gothic" w:hAnsi="Century Gothic"/>
        </w:rPr>
        <w:t>Which means = a week of reading related stuff and EXTRA READING TIME</w:t>
      </w:r>
    </w:p>
    <w:p w14:paraId="79D9B7CC" w14:textId="3358A872" w:rsidR="005D228C" w:rsidRDefault="005D228C" w:rsidP="005D228C">
      <w:pPr>
        <w:rPr>
          <w:rFonts w:ascii="Century Gothic" w:hAnsi="Century Gothic"/>
        </w:rPr>
      </w:pPr>
    </w:p>
    <w:p w14:paraId="6B42FEF8" w14:textId="35DF3B00" w:rsidR="005D228C" w:rsidRDefault="005D228C" w:rsidP="005D228C">
      <w:pPr>
        <w:rPr>
          <w:rFonts w:ascii="Century Gothic" w:hAnsi="Century Gothic"/>
        </w:rPr>
      </w:pPr>
      <w:r>
        <w:rPr>
          <w:rFonts w:ascii="Century Gothic" w:hAnsi="Century Gothic"/>
        </w:rPr>
        <w:t>Grading Changes/Not:</w:t>
      </w:r>
    </w:p>
    <w:p w14:paraId="25962FEE" w14:textId="33BFD831" w:rsidR="005D228C" w:rsidRDefault="005D228C" w:rsidP="005D228C">
      <w:pPr>
        <w:pStyle w:val="ListParagraph"/>
        <w:numPr>
          <w:ilvl w:val="0"/>
          <w:numId w:val="2"/>
        </w:numPr>
        <w:rPr>
          <w:rFonts w:ascii="Century Gothic" w:hAnsi="Century Gothic"/>
        </w:rPr>
      </w:pPr>
      <w:r>
        <w:rPr>
          <w:rFonts w:ascii="Century Gothic" w:hAnsi="Century Gothic"/>
        </w:rPr>
        <w:t>Still notebook scores (with advance checklist)</w:t>
      </w:r>
    </w:p>
    <w:p w14:paraId="61D5A119" w14:textId="30D1A1FD" w:rsidR="005D228C" w:rsidRDefault="005D228C" w:rsidP="005D228C">
      <w:pPr>
        <w:pStyle w:val="ListParagraph"/>
        <w:numPr>
          <w:ilvl w:val="0"/>
          <w:numId w:val="2"/>
        </w:numPr>
        <w:rPr>
          <w:rFonts w:ascii="Century Gothic" w:hAnsi="Century Gothic"/>
        </w:rPr>
      </w:pPr>
      <w:r>
        <w:rPr>
          <w:rFonts w:ascii="Century Gothic" w:hAnsi="Century Gothic"/>
        </w:rPr>
        <w:t>Keeps your email &amp; letter scores</w:t>
      </w:r>
    </w:p>
    <w:p w14:paraId="754022B3" w14:textId="476D09B2" w:rsidR="005D228C" w:rsidRDefault="005D228C" w:rsidP="005D228C">
      <w:pPr>
        <w:pStyle w:val="ListParagraph"/>
        <w:numPr>
          <w:ilvl w:val="0"/>
          <w:numId w:val="2"/>
        </w:numPr>
        <w:rPr>
          <w:rFonts w:ascii="Century Gothic" w:hAnsi="Century Gothic"/>
        </w:rPr>
      </w:pPr>
      <w:r>
        <w:rPr>
          <w:rFonts w:ascii="Century Gothic" w:hAnsi="Century Gothic"/>
        </w:rPr>
        <w:t>Adds a more frequent WRITE CLUB preparedness score (instead of just one at end of semester)</w:t>
      </w:r>
    </w:p>
    <w:p w14:paraId="3D19BCAB" w14:textId="46964AC3" w:rsidR="005D228C" w:rsidRDefault="005D228C" w:rsidP="005D228C">
      <w:pPr>
        <w:pStyle w:val="ListParagraph"/>
        <w:numPr>
          <w:ilvl w:val="0"/>
          <w:numId w:val="2"/>
        </w:numPr>
        <w:rPr>
          <w:rFonts w:ascii="Century Gothic" w:hAnsi="Century Gothic"/>
        </w:rPr>
      </w:pPr>
      <w:r>
        <w:rPr>
          <w:rFonts w:ascii="Century Gothic" w:hAnsi="Century Gothic"/>
        </w:rPr>
        <w:t>Still assessment of your BOOKTALK w/ prep sheet and video</w:t>
      </w:r>
    </w:p>
    <w:p w14:paraId="0EBF0205" w14:textId="3711AF61" w:rsidR="005D228C" w:rsidRPr="005D228C" w:rsidRDefault="005D228C" w:rsidP="005D228C">
      <w:pPr>
        <w:pStyle w:val="ListParagraph"/>
        <w:numPr>
          <w:ilvl w:val="0"/>
          <w:numId w:val="2"/>
        </w:numPr>
        <w:rPr>
          <w:rFonts w:ascii="Century Gothic" w:hAnsi="Century Gothic"/>
        </w:rPr>
      </w:pPr>
      <w:r>
        <w:rPr>
          <w:rFonts w:ascii="Century Gothic" w:hAnsi="Century Gothic"/>
        </w:rPr>
        <w:t>NOT 3 separate paper grades through the semester</w:t>
      </w:r>
    </w:p>
    <w:p w14:paraId="695F9097" w14:textId="5B5267FB" w:rsidR="005D228C" w:rsidRDefault="005D228C">
      <w:pPr>
        <w:rPr>
          <w:rFonts w:ascii="Century Gothic" w:hAnsi="Century Gothic"/>
        </w:rPr>
      </w:pPr>
    </w:p>
    <w:p w14:paraId="036BEBEB" w14:textId="597A1134" w:rsidR="003D2DBE" w:rsidRDefault="003D2DBE">
      <w:pPr>
        <w:rPr>
          <w:rFonts w:ascii="Century Gothic" w:hAnsi="Century Gothic"/>
        </w:rPr>
      </w:pPr>
      <w:r>
        <w:rPr>
          <w:rFonts w:ascii="Century Gothic" w:hAnsi="Century Gothic"/>
        </w:rPr>
        <w:t>Things to consider:</w:t>
      </w:r>
    </w:p>
    <w:p w14:paraId="175BABA5" w14:textId="590A1839" w:rsidR="003D2DBE" w:rsidRDefault="003D2DBE">
      <w:pPr>
        <w:rPr>
          <w:rFonts w:ascii="Century Gothic" w:hAnsi="Century Gothic"/>
        </w:rPr>
      </w:pPr>
      <w:r>
        <w:rPr>
          <w:rFonts w:ascii="Century Gothic" w:hAnsi="Century Gothic"/>
        </w:rPr>
        <w:t xml:space="preserve">This gives you quicker feedback along the way, without the pressure of big </w:t>
      </w:r>
      <w:proofErr w:type="gramStart"/>
      <w:r>
        <w:rPr>
          <w:rFonts w:ascii="Century Gothic" w:hAnsi="Century Gothic"/>
        </w:rPr>
        <w:t>100 point</w:t>
      </w:r>
      <w:proofErr w:type="gramEnd"/>
      <w:r>
        <w:rPr>
          <w:rFonts w:ascii="Century Gothic" w:hAnsi="Century Gothic"/>
        </w:rPr>
        <w:t xml:space="preserve"> paper grades that can make your average swing widely.  It lets most of your during the semester grade be thought, effort, and process based instead of merely product dependent. </w:t>
      </w:r>
    </w:p>
    <w:p w14:paraId="209FC516" w14:textId="210A0D01" w:rsidR="003D2DBE" w:rsidRPr="003D2DBE" w:rsidRDefault="003D2DBE">
      <w:pPr>
        <w:rPr>
          <w:rFonts w:ascii="Century Gothic" w:hAnsi="Century Gothic"/>
        </w:rPr>
      </w:pPr>
      <w:r>
        <w:rPr>
          <w:rFonts w:ascii="Century Gothic" w:hAnsi="Century Gothic"/>
        </w:rPr>
        <w:t xml:space="preserve">This </w:t>
      </w:r>
      <w:r>
        <w:rPr>
          <w:rFonts w:ascii="Century Gothic" w:hAnsi="Century Gothic"/>
          <w:i/>
          <w:iCs/>
        </w:rPr>
        <w:t>should</w:t>
      </w:r>
      <w:r>
        <w:rPr>
          <w:rFonts w:ascii="Century Gothic" w:hAnsi="Century Gothic"/>
        </w:rPr>
        <w:t xml:space="preserve"> give us a more workshop style environment and will be accompanied by encouragement to seek out conferencing time (only requiring ONE, but you could opt for more if needed, along with unlimited revision/editing until you submit the final version of your portfolio).</w:t>
      </w:r>
    </w:p>
    <w:p w14:paraId="3AF2DC85" w14:textId="19A19816" w:rsidR="003D2DBE" w:rsidRDefault="003D2DBE">
      <w:pPr>
        <w:rPr>
          <w:rFonts w:ascii="Century Gothic" w:hAnsi="Century Gothic"/>
        </w:rPr>
      </w:pPr>
      <w:r>
        <w:rPr>
          <w:rFonts w:ascii="Century Gothic" w:hAnsi="Century Gothic"/>
        </w:rPr>
        <w:t xml:space="preserve">This puts the pressure on the </w:t>
      </w:r>
      <w:proofErr w:type="gramStart"/>
      <w:r>
        <w:rPr>
          <w:rFonts w:ascii="Century Gothic" w:hAnsi="Century Gothic"/>
        </w:rPr>
        <w:t>end product</w:t>
      </w:r>
      <w:proofErr w:type="gramEnd"/>
      <w:r>
        <w:rPr>
          <w:rFonts w:ascii="Century Gothic" w:hAnsi="Century Gothic"/>
        </w:rPr>
        <w:t xml:space="preserve"> (a little bit), but it also gives the flexibility to really choose your best work and the time to make it as good as you want it to be.  It also moves the end turn in dates up, so you aren’t quite so pressured right into finals week (which is good for the teacher too because I won’t have to assess 80 portfolios over just three days).</w:t>
      </w:r>
    </w:p>
    <w:p w14:paraId="67544AB9" w14:textId="3938A932" w:rsidR="003D2DBE" w:rsidRPr="003D2DBE" w:rsidRDefault="003D2DBE">
      <w:pPr>
        <w:rPr>
          <w:rFonts w:ascii="Century Gothic" w:hAnsi="Century Gothic"/>
        </w:rPr>
      </w:pPr>
      <w:r>
        <w:rPr>
          <w:rFonts w:ascii="Century Gothic" w:hAnsi="Century Gothic"/>
        </w:rPr>
        <w:t xml:space="preserve">This is even </w:t>
      </w:r>
      <w:r>
        <w:rPr>
          <w:rFonts w:ascii="Century Gothic" w:hAnsi="Century Gothic"/>
          <w:i/>
          <w:iCs/>
        </w:rPr>
        <w:t>more</w:t>
      </w:r>
      <w:r>
        <w:rPr>
          <w:rFonts w:ascii="Century Gothic" w:hAnsi="Century Gothic"/>
        </w:rPr>
        <w:t xml:space="preserve"> college-style grading (for an English course, that is) than the previous set-up. </w:t>
      </w:r>
      <w:bookmarkStart w:id="0" w:name="_GoBack"/>
      <w:bookmarkEnd w:id="0"/>
    </w:p>
    <w:sectPr w:rsidR="003D2DBE" w:rsidRPr="003D2DBE" w:rsidSect="003D2DBE">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921EB"/>
    <w:multiLevelType w:val="hybridMultilevel"/>
    <w:tmpl w:val="D2EC3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3F626B"/>
    <w:multiLevelType w:val="hybridMultilevel"/>
    <w:tmpl w:val="FD1809A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28C"/>
    <w:rsid w:val="003D2DBE"/>
    <w:rsid w:val="005D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6DB2A"/>
  <w15:chartTrackingRefBased/>
  <w15:docId w15:val="{DBF16360-DABF-4021-85DF-171642912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22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313</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Connolly</dc:creator>
  <cp:keywords/>
  <dc:description/>
  <cp:lastModifiedBy>Jennifer Connolly</cp:lastModifiedBy>
  <cp:revision>1</cp:revision>
  <dcterms:created xsi:type="dcterms:W3CDTF">2019-11-05T17:13:00Z</dcterms:created>
  <dcterms:modified xsi:type="dcterms:W3CDTF">2019-11-05T17:34:00Z</dcterms:modified>
</cp:coreProperties>
</file>