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6A6A" w:rsidRDefault="008464F7">
      <w:p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rhetoric = use of language to achieve a purpose</w:t>
      </w:r>
    </w:p>
    <w:p w:rsidR="008464F7" w:rsidRDefault="008464F7">
      <w:pPr>
        <w:rPr>
          <w:rFonts w:ascii="Century Gothic" w:hAnsi="Century Gothic"/>
          <w:sz w:val="28"/>
        </w:rPr>
      </w:pPr>
    </w:p>
    <w:p w:rsidR="008464F7" w:rsidRDefault="008464F7">
      <w:p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For the piece you just wrote, answer the following questions about purpose:</w:t>
      </w:r>
    </w:p>
    <w:p w:rsidR="008464F7" w:rsidRDefault="008464F7" w:rsidP="008464F7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 xml:space="preserve">What is your purpose?  (Don’t say to get a grade or because it’s an assignment).  Look at your paper </w:t>
      </w:r>
      <w:proofErr w:type="gramStart"/>
      <w:r>
        <w:rPr>
          <w:rFonts w:ascii="Century Gothic" w:hAnsi="Century Gothic"/>
          <w:sz w:val="28"/>
        </w:rPr>
        <w:t>as a whole and</w:t>
      </w:r>
      <w:proofErr w:type="gramEnd"/>
      <w:r>
        <w:rPr>
          <w:rFonts w:ascii="Century Gothic" w:hAnsi="Century Gothic"/>
          <w:sz w:val="28"/>
        </w:rPr>
        <w:t xml:space="preserve"> ask yourself – what was I trying to do here?</w:t>
      </w:r>
    </w:p>
    <w:p w:rsidR="008464F7" w:rsidRDefault="008464F7" w:rsidP="008464F7">
      <w:pPr>
        <w:rPr>
          <w:rFonts w:ascii="Century Gothic" w:hAnsi="Century Gothic"/>
          <w:sz w:val="28"/>
        </w:rPr>
      </w:pPr>
    </w:p>
    <w:p w:rsidR="008464F7" w:rsidRPr="008464F7" w:rsidRDefault="008464F7" w:rsidP="008464F7">
      <w:pPr>
        <w:rPr>
          <w:rFonts w:ascii="Century Gothic" w:hAnsi="Century Gothic"/>
          <w:sz w:val="28"/>
        </w:rPr>
      </w:pPr>
    </w:p>
    <w:p w:rsidR="008464F7" w:rsidRDefault="008464F7" w:rsidP="008464F7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Do you think you achieve that goal?  Do you make your words “DO” something?</w:t>
      </w:r>
    </w:p>
    <w:p w:rsidR="008464F7" w:rsidRDefault="008464F7" w:rsidP="008464F7">
      <w:pPr>
        <w:rPr>
          <w:rFonts w:ascii="Century Gothic" w:hAnsi="Century Gothic"/>
          <w:sz w:val="28"/>
        </w:rPr>
      </w:pPr>
    </w:p>
    <w:p w:rsidR="008464F7" w:rsidRPr="008464F7" w:rsidRDefault="008464F7" w:rsidP="008464F7">
      <w:pPr>
        <w:rPr>
          <w:rFonts w:ascii="Century Gothic" w:hAnsi="Century Gothic"/>
          <w:sz w:val="28"/>
        </w:rPr>
      </w:pPr>
    </w:p>
    <w:p w:rsidR="008464F7" w:rsidRDefault="008464F7" w:rsidP="008464F7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If you answered NO, then what does your paper lack that it needs?  (IF you don’t know, ask your group.)</w:t>
      </w:r>
    </w:p>
    <w:p w:rsidR="008464F7" w:rsidRDefault="008464F7" w:rsidP="008464F7">
      <w:pPr>
        <w:rPr>
          <w:rFonts w:ascii="Century Gothic" w:hAnsi="Century Gothic"/>
          <w:sz w:val="28"/>
        </w:rPr>
      </w:pPr>
    </w:p>
    <w:p w:rsidR="008464F7" w:rsidRPr="008464F7" w:rsidRDefault="008464F7" w:rsidP="008464F7">
      <w:pPr>
        <w:rPr>
          <w:rFonts w:ascii="Century Gothic" w:hAnsi="Century Gothic"/>
          <w:sz w:val="28"/>
        </w:rPr>
      </w:pPr>
    </w:p>
    <w:p w:rsidR="008464F7" w:rsidRDefault="008464F7" w:rsidP="008464F7">
      <w:p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Now, look at structure:</w:t>
      </w:r>
    </w:p>
    <w:p w:rsidR="008464F7" w:rsidRDefault="008464F7" w:rsidP="008464F7">
      <w:pPr>
        <w:pStyle w:val="ListParagraph"/>
        <w:numPr>
          <w:ilvl w:val="0"/>
          <w:numId w:val="2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How is your paper set up?  Did you fall into the five-paragraph trap?  If so, what can you do about it?</w:t>
      </w:r>
    </w:p>
    <w:p w:rsidR="008464F7" w:rsidRDefault="008464F7" w:rsidP="008464F7">
      <w:pPr>
        <w:rPr>
          <w:rFonts w:ascii="Century Gothic" w:hAnsi="Century Gothic"/>
          <w:sz w:val="28"/>
        </w:rPr>
      </w:pPr>
    </w:p>
    <w:p w:rsidR="008464F7" w:rsidRPr="008464F7" w:rsidRDefault="008464F7" w:rsidP="008464F7">
      <w:pPr>
        <w:rPr>
          <w:rFonts w:ascii="Century Gothic" w:hAnsi="Century Gothic"/>
          <w:sz w:val="28"/>
        </w:rPr>
      </w:pPr>
    </w:p>
    <w:p w:rsidR="008464F7" w:rsidRDefault="008464F7" w:rsidP="008464F7">
      <w:pPr>
        <w:pStyle w:val="ListParagraph"/>
        <w:numPr>
          <w:ilvl w:val="0"/>
          <w:numId w:val="2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How does the writing capture the reader near</w:t>
      </w:r>
      <w:bookmarkStart w:id="0" w:name="_GoBack"/>
      <w:bookmarkEnd w:id="0"/>
      <w:r>
        <w:rPr>
          <w:rFonts w:ascii="Century Gothic" w:hAnsi="Century Gothic"/>
          <w:sz w:val="28"/>
        </w:rPr>
        <w:t xml:space="preserve"> the start?</w:t>
      </w:r>
    </w:p>
    <w:p w:rsidR="008464F7" w:rsidRDefault="008464F7" w:rsidP="008464F7">
      <w:pPr>
        <w:rPr>
          <w:rFonts w:ascii="Century Gothic" w:hAnsi="Century Gothic"/>
          <w:sz w:val="28"/>
        </w:rPr>
      </w:pPr>
    </w:p>
    <w:p w:rsidR="008464F7" w:rsidRPr="008464F7" w:rsidRDefault="008464F7" w:rsidP="008464F7">
      <w:pPr>
        <w:rPr>
          <w:rFonts w:ascii="Century Gothic" w:hAnsi="Century Gothic"/>
          <w:sz w:val="28"/>
        </w:rPr>
      </w:pPr>
    </w:p>
    <w:p w:rsidR="008464F7" w:rsidRDefault="008464F7" w:rsidP="008464F7">
      <w:pPr>
        <w:pStyle w:val="ListParagraph"/>
        <w:numPr>
          <w:ilvl w:val="0"/>
          <w:numId w:val="2"/>
        </w:num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Is there forward motion?  How does the paper “take” the reader somewhere? (Make sure it doesn’t end where it began, but moves the reader to make a realization or think about something more deeply.)</w:t>
      </w:r>
    </w:p>
    <w:p w:rsidR="008464F7" w:rsidRPr="008464F7" w:rsidRDefault="008464F7" w:rsidP="008464F7">
      <w:pPr>
        <w:pStyle w:val="ListParagraph"/>
        <w:rPr>
          <w:rFonts w:ascii="Century Gothic" w:hAnsi="Century Gothic"/>
          <w:sz w:val="28"/>
        </w:rPr>
      </w:pPr>
    </w:p>
    <w:sectPr w:rsidR="008464F7" w:rsidRPr="008464F7" w:rsidSect="008464F7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64F7" w:rsidRDefault="008464F7" w:rsidP="008464F7">
      <w:pPr>
        <w:spacing w:after="0" w:line="240" w:lineRule="auto"/>
      </w:pPr>
      <w:r>
        <w:separator/>
      </w:r>
    </w:p>
  </w:endnote>
  <w:endnote w:type="continuationSeparator" w:id="0">
    <w:p w:rsidR="008464F7" w:rsidRDefault="008464F7" w:rsidP="00846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4F7" w:rsidRPr="008464F7" w:rsidRDefault="008464F7" w:rsidP="008464F7">
    <w:pPr>
      <w:pStyle w:val="Footer"/>
      <w:jc w:val="center"/>
      <w:rPr>
        <w:rFonts w:ascii="Century Gothic" w:hAnsi="Century Gothic"/>
        <w:sz w:val="28"/>
      </w:rPr>
    </w:pPr>
    <w:r w:rsidRPr="008464F7">
      <w:rPr>
        <w:rFonts w:ascii="Century Gothic" w:hAnsi="Century Gothic"/>
        <w:sz w:val="32"/>
      </w:rPr>
      <w:t>DO YOU HAVE SOMETHING TO SAY?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64F7" w:rsidRDefault="008464F7" w:rsidP="008464F7">
      <w:pPr>
        <w:spacing w:after="0" w:line="240" w:lineRule="auto"/>
      </w:pPr>
      <w:r>
        <w:separator/>
      </w:r>
    </w:p>
  </w:footnote>
  <w:footnote w:type="continuationSeparator" w:id="0">
    <w:p w:rsidR="008464F7" w:rsidRDefault="008464F7" w:rsidP="008464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08654C"/>
    <w:multiLevelType w:val="hybridMultilevel"/>
    <w:tmpl w:val="613A6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01956"/>
    <w:multiLevelType w:val="hybridMultilevel"/>
    <w:tmpl w:val="155E2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4F7"/>
    <w:rsid w:val="00195321"/>
    <w:rsid w:val="001B732E"/>
    <w:rsid w:val="008464F7"/>
    <w:rsid w:val="00B1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F024"/>
  <w15:chartTrackingRefBased/>
  <w15:docId w15:val="{AFB420CA-843A-48A8-ADF5-8DA8DF0E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4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4F7"/>
  </w:style>
  <w:style w:type="paragraph" w:styleId="Footer">
    <w:name w:val="footer"/>
    <w:basedOn w:val="Normal"/>
    <w:link w:val="FooterChar"/>
    <w:uiPriority w:val="99"/>
    <w:unhideWhenUsed/>
    <w:rsid w:val="008464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1</cp:revision>
  <dcterms:created xsi:type="dcterms:W3CDTF">2017-09-22T01:13:00Z</dcterms:created>
  <dcterms:modified xsi:type="dcterms:W3CDTF">2017-09-22T01:24:00Z</dcterms:modified>
</cp:coreProperties>
</file>