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2CD" w:rsidRDefault="007A1686" w:rsidP="007A1686">
      <w:pPr>
        <w:spacing w:after="0" w:line="480" w:lineRule="auto"/>
        <w:contextualSpacing/>
      </w:pPr>
      <w:r>
        <w:t>Jennifer Connolly</w:t>
      </w:r>
    </w:p>
    <w:p w:rsidR="007A1686" w:rsidRDefault="007A1686" w:rsidP="007A1686">
      <w:pPr>
        <w:spacing w:after="0" w:line="480" w:lineRule="auto"/>
        <w:contextualSpacing/>
      </w:pPr>
      <w:r>
        <w:t>Mrs. Connolly</w:t>
      </w:r>
    </w:p>
    <w:p w:rsidR="007A1686" w:rsidRDefault="007A1686" w:rsidP="007A1686">
      <w:pPr>
        <w:spacing w:after="0" w:line="480" w:lineRule="auto"/>
        <w:contextualSpacing/>
      </w:pPr>
      <w:r>
        <w:t>English 7A</w:t>
      </w:r>
    </w:p>
    <w:p w:rsidR="007A1686" w:rsidRDefault="007A1686" w:rsidP="007A1686">
      <w:pPr>
        <w:spacing w:after="0" w:line="480" w:lineRule="auto"/>
        <w:contextualSpacing/>
      </w:pPr>
      <w:r>
        <w:t>24 September 2014</w:t>
      </w:r>
    </w:p>
    <w:p w:rsidR="009559B9" w:rsidRDefault="009559B9" w:rsidP="009559B9">
      <w:pPr>
        <w:spacing w:after="0" w:line="240" w:lineRule="auto"/>
        <w:contextualSpacing/>
        <w:rPr>
          <w:i/>
        </w:rPr>
      </w:pPr>
      <w:r>
        <w:rPr>
          <w:i/>
        </w:rPr>
        <w:t xml:space="preserve">Abstract:  This college application essay was written as a sample for setting up a college essay that doesn’t read like a formulaic piece.  I chose the prompt from a list of interesting prompts found in a New York Times article.  </w:t>
      </w:r>
    </w:p>
    <w:p w:rsidR="009559B9" w:rsidRDefault="009559B9" w:rsidP="009559B9">
      <w:pPr>
        <w:spacing w:after="0" w:line="240" w:lineRule="auto"/>
        <w:contextualSpacing/>
        <w:rPr>
          <w:i/>
        </w:rPr>
      </w:pPr>
    </w:p>
    <w:p w:rsidR="009559B9" w:rsidRDefault="009559B9" w:rsidP="009559B9">
      <w:pPr>
        <w:tabs>
          <w:tab w:val="left" w:pos="4980"/>
        </w:tabs>
        <w:spacing w:after="0" w:line="240" w:lineRule="auto"/>
        <w:contextualSpacing/>
        <w:rPr>
          <w:i/>
        </w:rPr>
      </w:pPr>
      <w:r>
        <w:rPr>
          <w:i/>
        </w:rPr>
        <w:t>The original draft had a much different beginning. Revision involved getting the entire class to think about what kind of feedback they had been giving each other through giving me (the teacher) written comments, suggestions, and corrections.  I ended up please with the results.</w:t>
      </w:r>
    </w:p>
    <w:p w:rsidR="009559B9" w:rsidRPr="009559B9" w:rsidRDefault="009559B9" w:rsidP="009559B9">
      <w:pPr>
        <w:tabs>
          <w:tab w:val="left" w:pos="4980"/>
        </w:tabs>
        <w:spacing w:after="0" w:line="240" w:lineRule="auto"/>
        <w:contextualSpacing/>
        <w:rPr>
          <w:i/>
        </w:rPr>
      </w:pPr>
      <w:bookmarkStart w:id="0" w:name="_GoBack"/>
      <w:bookmarkEnd w:id="0"/>
    </w:p>
    <w:p w:rsidR="007A1686" w:rsidRDefault="007A1686" w:rsidP="007A1686">
      <w:pPr>
        <w:spacing w:after="0" w:line="480" w:lineRule="auto"/>
        <w:contextualSpacing/>
        <w:jc w:val="center"/>
      </w:pPr>
      <w:r>
        <w:t>Invisible “History”</w:t>
      </w:r>
    </w:p>
    <w:p w:rsidR="00051233" w:rsidRDefault="007A1686" w:rsidP="00051233">
      <w:pPr>
        <w:spacing w:after="0" w:line="480" w:lineRule="auto"/>
        <w:contextualSpacing/>
      </w:pPr>
      <w:r>
        <w:tab/>
      </w:r>
      <w:r w:rsidR="00051233">
        <w:t>History – that which is immortalized and consequently memorized.  We remember the famous battles, wars, generals, names, dates, places, and achievements.  We say we are learning about the past to ensure a better future – but who needs to know the minutia?  Would it be just as valuable to know the #1 song of 1975</w:t>
      </w:r>
      <w:r w:rsidR="00487C06">
        <w:rPr>
          <w:rStyle w:val="FootnoteReference"/>
        </w:rPr>
        <w:footnoteReference w:id="1"/>
      </w:r>
      <w:r w:rsidR="00487C06">
        <w:t xml:space="preserve"> </w:t>
      </w:r>
      <w:r w:rsidR="00051233">
        <w:t>or the actress who has the most Oscar nominations to date</w:t>
      </w:r>
      <w:r w:rsidR="00487C06">
        <w:rPr>
          <w:rStyle w:val="FootnoteReference"/>
        </w:rPr>
        <w:footnoteReference w:id="2"/>
      </w:r>
      <w:r w:rsidR="00487C06">
        <w:t>?</w:t>
      </w:r>
    </w:p>
    <w:p w:rsidR="007A1686" w:rsidRDefault="007A1686" w:rsidP="00051233">
      <w:pPr>
        <w:spacing w:after="0" w:line="480" w:lineRule="auto"/>
        <w:ind w:firstLine="720"/>
        <w:contextualSpacing/>
      </w:pPr>
      <w:r>
        <w:t xml:space="preserve">History is all about the past – a story of before, and back then, what was and what may come again </w:t>
      </w:r>
      <w:r w:rsidR="00051233">
        <w:t>if history should happen to “repeat itself</w:t>
      </w:r>
      <w:r>
        <w:t>.</w:t>
      </w:r>
      <w:r w:rsidR="00051233">
        <w:t>”</w:t>
      </w:r>
    </w:p>
    <w:p w:rsidR="007A1686" w:rsidRDefault="007A1686" w:rsidP="007A1686">
      <w:pPr>
        <w:spacing w:after="0" w:line="480" w:lineRule="auto"/>
        <w:contextualSpacing/>
      </w:pPr>
      <w:r>
        <w:tab/>
        <w:t>“They” are Big Brother,</w:t>
      </w:r>
      <w:r w:rsidR="00051233">
        <w:t xml:space="preserve"> bureaucratic</w:t>
      </w:r>
      <w:r>
        <w:t xml:space="preserve"> government, corporate America, and textbook companies funded by lobbyists and hypocrites.</w:t>
      </w:r>
    </w:p>
    <w:p w:rsidR="007A1686" w:rsidRDefault="007A1686" w:rsidP="007A1686">
      <w:pPr>
        <w:spacing w:after="0" w:line="480" w:lineRule="auto"/>
        <w:contextualSpacing/>
      </w:pPr>
      <w:r>
        <w:tab/>
        <w:t xml:space="preserve">What “they” aren’t telling us?  Let’s start with what they </w:t>
      </w:r>
      <w:r>
        <w:rPr>
          <w:i/>
        </w:rPr>
        <w:t xml:space="preserve">are </w:t>
      </w:r>
      <w:r>
        <w:t>telling us:  that weather is somehow predictable and climate patterns don’t matter, that businesses know how to run schools better than educators, that equality in America exists and the American Dream can be reality for anyone who chooses to embrace it.</w:t>
      </w:r>
    </w:p>
    <w:p w:rsidR="007A1686" w:rsidRDefault="007A1686" w:rsidP="007A1686">
      <w:pPr>
        <w:spacing w:after="0" w:line="480" w:lineRule="auto"/>
        <w:contextualSpacing/>
      </w:pPr>
      <w:r>
        <w:tab/>
        <w:t xml:space="preserve">So, they </w:t>
      </w:r>
      <w:r>
        <w:rPr>
          <w:i/>
        </w:rPr>
        <w:t xml:space="preserve">aren’t </w:t>
      </w:r>
      <w:r>
        <w:t>telling us that equality will require MORE than telling students the Civil War ended all the evils of slavery</w:t>
      </w:r>
      <w:r w:rsidR="00051233">
        <w:t xml:space="preserve">, and the Civil Rights Movement resulted in equal representation for and </w:t>
      </w:r>
      <w:r w:rsidR="00051233">
        <w:lastRenderedPageBreak/>
        <w:t xml:space="preserve">treatment of all marginalized peoples </w:t>
      </w:r>
      <w:r>
        <w:t xml:space="preserve">.  We might need to look further than our local entrepreneur to find ways to reach kids </w:t>
      </w:r>
      <w:r w:rsidR="00051233">
        <w:t xml:space="preserve">by </w:t>
      </w:r>
      <w:r>
        <w:t xml:space="preserve">educational means.  </w:t>
      </w:r>
      <w:r w:rsidR="00051233">
        <w:t xml:space="preserve">(Just add technology and charters are not an instant recipe for successful schools).  </w:t>
      </w:r>
      <w:r>
        <w:t>Oh – and we might need to pay attention to what is happening to our planet before we destroy the cha</w:t>
      </w:r>
      <w:r w:rsidR="00051233">
        <w:t>nce for history to exist at all by continuing to consume fossil fuels while making excuses for why alternative energy won’t work/isn’t feasible.</w:t>
      </w:r>
    </w:p>
    <w:p w:rsidR="007A1686" w:rsidRDefault="007A1686" w:rsidP="007A1686">
      <w:pPr>
        <w:spacing w:after="0" w:line="480" w:lineRule="auto"/>
        <w:contextualSpacing/>
      </w:pPr>
      <w:r>
        <w:tab/>
        <w:t>If history is “the sum total of all the things they aren’t telling us,” then I believe we’d better g</w:t>
      </w:r>
      <w:r w:rsidR="00051233">
        <w:t>et working to uncover the truth –</w:t>
      </w:r>
      <w:r>
        <w:t xml:space="preserve"> because there’s </w:t>
      </w:r>
      <w:r w:rsidR="00902809">
        <w:t xml:space="preserve">an invisible </w:t>
      </w:r>
      <w:r>
        <w:t xml:space="preserve">history just waiting to be </w:t>
      </w:r>
      <w:r w:rsidR="00902809">
        <w:t>noticed</w:t>
      </w:r>
      <w:r>
        <w:t xml:space="preserve"> and some serious rewriting to do.</w:t>
      </w:r>
    </w:p>
    <w:p w:rsidR="000912D6" w:rsidRDefault="000912D6" w:rsidP="007A1686">
      <w:pPr>
        <w:spacing w:after="0" w:line="480" w:lineRule="auto"/>
        <w:contextualSpacing/>
      </w:pPr>
    </w:p>
    <w:p w:rsidR="000912D6" w:rsidRDefault="000912D6" w:rsidP="007A1686">
      <w:pPr>
        <w:spacing w:after="0" w:line="480" w:lineRule="auto"/>
        <w:contextualSpacing/>
      </w:pPr>
      <w:r>
        <w:t xml:space="preserve">Prompt:  “This is what history consists of.  It’s the sum total of all the things they aren’t telling us.” – Don </w:t>
      </w:r>
      <w:proofErr w:type="spellStart"/>
      <w:r>
        <w:t>DeLillo</w:t>
      </w:r>
      <w:proofErr w:type="spellEnd"/>
      <w:r>
        <w:t>, Libra</w:t>
      </w:r>
    </w:p>
    <w:p w:rsidR="00A3003A" w:rsidRPr="007A1686" w:rsidRDefault="00A3003A" w:rsidP="007A1686">
      <w:pPr>
        <w:spacing w:after="0" w:line="480" w:lineRule="auto"/>
        <w:contextualSpacing/>
      </w:pPr>
      <w:r>
        <w:t xml:space="preserve">What is </w:t>
      </w:r>
      <w:proofErr w:type="gramStart"/>
      <w:r>
        <w:t>history, who are</w:t>
      </w:r>
      <w:proofErr w:type="gramEnd"/>
      <w:r>
        <w:t xml:space="preserve"> “they,” and what aren’t they telling us?  (U of Chicago 2013)</w:t>
      </w:r>
    </w:p>
    <w:sectPr w:rsidR="00A3003A" w:rsidRPr="007A168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255" w:rsidRDefault="004B3255" w:rsidP="007A1686">
      <w:pPr>
        <w:spacing w:after="0" w:line="240" w:lineRule="auto"/>
      </w:pPr>
      <w:r>
        <w:separator/>
      </w:r>
    </w:p>
  </w:endnote>
  <w:endnote w:type="continuationSeparator" w:id="0">
    <w:p w:rsidR="004B3255" w:rsidRDefault="004B3255" w:rsidP="007A1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255" w:rsidRDefault="004B3255" w:rsidP="007A1686">
      <w:pPr>
        <w:spacing w:after="0" w:line="240" w:lineRule="auto"/>
      </w:pPr>
      <w:r>
        <w:separator/>
      </w:r>
    </w:p>
  </w:footnote>
  <w:footnote w:type="continuationSeparator" w:id="0">
    <w:p w:rsidR="004B3255" w:rsidRDefault="004B3255" w:rsidP="007A1686">
      <w:pPr>
        <w:spacing w:after="0" w:line="240" w:lineRule="auto"/>
      </w:pPr>
      <w:r>
        <w:continuationSeparator/>
      </w:r>
    </w:p>
  </w:footnote>
  <w:footnote w:id="1">
    <w:p w:rsidR="00487C06" w:rsidRDefault="00487C06">
      <w:pPr>
        <w:pStyle w:val="FootnoteText"/>
      </w:pPr>
      <w:r>
        <w:rPr>
          <w:rStyle w:val="FootnoteReference"/>
        </w:rPr>
        <w:footnoteRef/>
      </w:r>
      <w:r>
        <w:t xml:space="preserve">  “Love Will Keep Us Together” – Captain and </w:t>
      </w:r>
      <w:proofErr w:type="spellStart"/>
      <w:r>
        <w:t>Tenille</w:t>
      </w:r>
      <w:proofErr w:type="spellEnd"/>
    </w:p>
  </w:footnote>
  <w:footnote w:id="2">
    <w:p w:rsidR="00487C06" w:rsidRDefault="00487C06">
      <w:pPr>
        <w:pStyle w:val="FootnoteText"/>
      </w:pPr>
      <w:r>
        <w:rPr>
          <w:rStyle w:val="FootnoteReference"/>
        </w:rPr>
        <w:footnoteRef/>
      </w:r>
      <w:r>
        <w:t xml:space="preserve"> Meryl Streep</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4040005"/>
      <w:docPartObj>
        <w:docPartGallery w:val="Page Numbers (Top of Page)"/>
        <w:docPartUnique/>
      </w:docPartObj>
    </w:sdtPr>
    <w:sdtEndPr>
      <w:rPr>
        <w:noProof/>
      </w:rPr>
    </w:sdtEndPr>
    <w:sdtContent>
      <w:p w:rsidR="007A1686" w:rsidRDefault="007A1686">
        <w:pPr>
          <w:pStyle w:val="Header"/>
          <w:jc w:val="right"/>
        </w:pPr>
        <w:r>
          <w:t xml:space="preserve">Connolly </w:t>
        </w:r>
        <w:r>
          <w:fldChar w:fldCharType="begin"/>
        </w:r>
        <w:r>
          <w:instrText xml:space="preserve"> PAGE   \* MERGEFORMAT </w:instrText>
        </w:r>
        <w:r>
          <w:fldChar w:fldCharType="separate"/>
        </w:r>
        <w:r w:rsidR="009559B9">
          <w:rPr>
            <w:noProof/>
          </w:rPr>
          <w:t>1</w:t>
        </w:r>
        <w:r>
          <w:rPr>
            <w:noProof/>
          </w:rPr>
          <w:fldChar w:fldCharType="end"/>
        </w:r>
      </w:p>
    </w:sdtContent>
  </w:sdt>
  <w:p w:rsidR="007A1686" w:rsidRDefault="007A16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686"/>
    <w:rsid w:val="00051233"/>
    <w:rsid w:val="000912D6"/>
    <w:rsid w:val="00487C06"/>
    <w:rsid w:val="004B3255"/>
    <w:rsid w:val="007A1686"/>
    <w:rsid w:val="00902809"/>
    <w:rsid w:val="009162CD"/>
    <w:rsid w:val="009559B9"/>
    <w:rsid w:val="00A300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16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1686"/>
  </w:style>
  <w:style w:type="paragraph" w:styleId="Footer">
    <w:name w:val="footer"/>
    <w:basedOn w:val="Normal"/>
    <w:link w:val="FooterChar"/>
    <w:uiPriority w:val="99"/>
    <w:unhideWhenUsed/>
    <w:rsid w:val="007A16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1686"/>
  </w:style>
  <w:style w:type="paragraph" w:styleId="FootnoteText">
    <w:name w:val="footnote text"/>
    <w:basedOn w:val="Normal"/>
    <w:link w:val="FootnoteTextChar"/>
    <w:uiPriority w:val="99"/>
    <w:semiHidden/>
    <w:unhideWhenUsed/>
    <w:rsid w:val="00487C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7C06"/>
    <w:rPr>
      <w:sz w:val="20"/>
      <w:szCs w:val="20"/>
    </w:rPr>
  </w:style>
  <w:style w:type="character" w:styleId="FootnoteReference">
    <w:name w:val="footnote reference"/>
    <w:basedOn w:val="DefaultParagraphFont"/>
    <w:uiPriority w:val="99"/>
    <w:semiHidden/>
    <w:unhideWhenUsed/>
    <w:rsid w:val="00487C0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16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1686"/>
  </w:style>
  <w:style w:type="paragraph" w:styleId="Footer">
    <w:name w:val="footer"/>
    <w:basedOn w:val="Normal"/>
    <w:link w:val="FooterChar"/>
    <w:uiPriority w:val="99"/>
    <w:unhideWhenUsed/>
    <w:rsid w:val="007A16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1686"/>
  </w:style>
  <w:style w:type="paragraph" w:styleId="FootnoteText">
    <w:name w:val="footnote text"/>
    <w:basedOn w:val="Normal"/>
    <w:link w:val="FootnoteTextChar"/>
    <w:uiPriority w:val="99"/>
    <w:semiHidden/>
    <w:unhideWhenUsed/>
    <w:rsid w:val="00487C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7C06"/>
    <w:rPr>
      <w:sz w:val="20"/>
      <w:szCs w:val="20"/>
    </w:rPr>
  </w:style>
  <w:style w:type="character" w:styleId="FootnoteReference">
    <w:name w:val="footnote reference"/>
    <w:basedOn w:val="DefaultParagraphFont"/>
    <w:uiPriority w:val="99"/>
    <w:semiHidden/>
    <w:unhideWhenUsed/>
    <w:rsid w:val="00487C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8C0F5F-C4D6-4B4E-A47E-F93E3CA36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2684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Connolly</dc:creator>
  <cp:lastModifiedBy>JennConn</cp:lastModifiedBy>
  <cp:revision>2</cp:revision>
  <dcterms:created xsi:type="dcterms:W3CDTF">2014-12-08T14:03:00Z</dcterms:created>
  <dcterms:modified xsi:type="dcterms:W3CDTF">2014-12-08T14:03:00Z</dcterms:modified>
</cp:coreProperties>
</file>